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4" w:rsidRDefault="00105AE2" w:rsidP="00105AE2">
      <w:pPr>
        <w:jc w:val="center"/>
        <w:rPr>
          <w:b/>
          <w:sz w:val="32"/>
          <w:szCs w:val="32"/>
          <w:u w:val="single"/>
        </w:rPr>
      </w:pPr>
      <w:r w:rsidRPr="00105AE2">
        <w:rPr>
          <w:b/>
          <w:sz w:val="32"/>
          <w:szCs w:val="32"/>
          <w:u w:val="single"/>
        </w:rPr>
        <w:t xml:space="preserve">Increase Vocabulary in the </w:t>
      </w:r>
      <w:proofErr w:type="gramStart"/>
      <w:r w:rsidRPr="00105AE2">
        <w:rPr>
          <w:b/>
          <w:sz w:val="32"/>
          <w:szCs w:val="32"/>
          <w:u w:val="single"/>
        </w:rPr>
        <w:t>Winter</w:t>
      </w:r>
      <w:proofErr w:type="gramEnd"/>
      <w:r>
        <w:rPr>
          <w:b/>
          <w:sz w:val="32"/>
          <w:szCs w:val="32"/>
          <w:u w:val="single"/>
        </w:rPr>
        <w:t>!</w:t>
      </w:r>
    </w:p>
    <w:p w:rsidR="00105AE2" w:rsidRDefault="00105AE2" w:rsidP="00105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3-5…</w:t>
      </w:r>
    </w:p>
    <w:p w:rsidR="00105AE2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Things that are cold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Toys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Things you wear when it’s cold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Things you do in the snow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 xml:space="preserve">Things at the </w:t>
      </w:r>
      <w:r w:rsidR="009B59F5">
        <w:rPr>
          <w:sz w:val="24"/>
          <w:szCs w:val="24"/>
        </w:rPr>
        <w:t>North Pole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Animals that live in cold weather</w:t>
      </w:r>
      <w:r w:rsidR="009B59F5">
        <w:rPr>
          <w:sz w:val="24"/>
          <w:szCs w:val="24"/>
        </w:rPr>
        <w:t>/Arctic animals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Things you put on a Christmas tree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Things that are green</w:t>
      </w:r>
    </w:p>
    <w:p w:rsidR="00E6110A" w:rsidRDefault="00E6110A" w:rsidP="00105AE2">
      <w:pPr>
        <w:rPr>
          <w:sz w:val="24"/>
          <w:szCs w:val="24"/>
        </w:rPr>
      </w:pPr>
      <w:r>
        <w:rPr>
          <w:sz w:val="24"/>
          <w:szCs w:val="24"/>
        </w:rPr>
        <w:t>Things that are red</w:t>
      </w:r>
    </w:p>
    <w:p w:rsidR="00105AE2" w:rsidRPr="00D32988" w:rsidRDefault="00105AE2" w:rsidP="00105AE2">
      <w:pPr>
        <w:rPr>
          <w:sz w:val="24"/>
          <w:szCs w:val="24"/>
          <w:u w:val="single"/>
        </w:rPr>
      </w:pPr>
    </w:p>
    <w:p w:rsidR="00105AE2" w:rsidRDefault="00105AE2" w:rsidP="00105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Describe these words using the cues at the bottom of the page…</w:t>
      </w:r>
    </w:p>
    <w:p w:rsidR="00E6110A" w:rsidRPr="00E6110A" w:rsidRDefault="00584941" w:rsidP="00105A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10A">
        <w:rPr>
          <w:sz w:val="24"/>
          <w:szCs w:val="24"/>
        </w:rPr>
        <w:t>Cookie</w:t>
      </w:r>
      <w:r>
        <w:rPr>
          <w:sz w:val="24"/>
          <w:szCs w:val="24"/>
        </w:rPr>
        <w:tab/>
        <w:t xml:space="preserve">           </w:t>
      </w:r>
      <w:r w:rsidR="00E6110A">
        <w:rPr>
          <w:sz w:val="24"/>
          <w:szCs w:val="24"/>
        </w:rPr>
        <w:t>Reindeer</w:t>
      </w:r>
      <w:r>
        <w:rPr>
          <w:sz w:val="24"/>
          <w:szCs w:val="24"/>
        </w:rPr>
        <w:tab/>
        <w:t xml:space="preserve">         </w:t>
      </w:r>
      <w:r w:rsidR="00E6110A">
        <w:rPr>
          <w:sz w:val="24"/>
          <w:szCs w:val="24"/>
        </w:rPr>
        <w:t>Snowman</w:t>
      </w:r>
      <w:r>
        <w:rPr>
          <w:sz w:val="24"/>
          <w:szCs w:val="24"/>
        </w:rPr>
        <w:tab/>
        <w:t xml:space="preserve">            </w:t>
      </w:r>
      <w:r w:rsidR="00E6110A">
        <w:rPr>
          <w:sz w:val="24"/>
          <w:szCs w:val="24"/>
        </w:rPr>
        <w:t>Sled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6110A">
        <w:rPr>
          <w:sz w:val="24"/>
          <w:szCs w:val="24"/>
        </w:rPr>
        <w:t>Candy Cane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6110A">
        <w:rPr>
          <w:sz w:val="24"/>
          <w:szCs w:val="24"/>
        </w:rPr>
        <w:t>Boots</w:t>
      </w:r>
    </w:p>
    <w:p w:rsidR="00105AE2" w:rsidRDefault="00584941" w:rsidP="00105AE2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40789E7" wp14:editId="5A9FD370">
            <wp:extent cx="962955" cy="817245"/>
            <wp:effectExtent l="0" t="0" r="889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95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Pr="00584941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5D6B1E9" wp14:editId="19004603">
            <wp:extent cx="922020" cy="7825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8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29A1C444" wp14:editId="33B6BA14">
            <wp:extent cx="1089660" cy="9236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412627E7" wp14:editId="6FD59D0F">
            <wp:extent cx="1030224" cy="8811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243" cy="87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62B99050" wp14:editId="1817A548">
            <wp:extent cx="897401" cy="77259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6214" cy="7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0781A4E7" wp14:editId="139FE5B2">
            <wp:extent cx="993414" cy="8496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414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CA" w:rsidRDefault="002F1ACA" w:rsidP="00105AE2">
      <w:pPr>
        <w:rPr>
          <w:sz w:val="24"/>
          <w:szCs w:val="24"/>
          <w:u w:val="single"/>
        </w:rPr>
      </w:pPr>
    </w:p>
    <w:p w:rsidR="00584941" w:rsidRDefault="00584941" w:rsidP="00584941">
      <w:pPr>
        <w:pBdr>
          <w:bottom w:val="single" w:sz="12" w:space="1" w:color="auto"/>
        </w:pBdr>
        <w:rPr>
          <w:sz w:val="24"/>
          <w:szCs w:val="24"/>
        </w:rPr>
      </w:pPr>
    </w:p>
    <w:p w:rsidR="00584941" w:rsidRDefault="00584941" w:rsidP="00584941">
      <w:pPr>
        <w:rPr>
          <w:sz w:val="24"/>
          <w:szCs w:val="24"/>
        </w:rPr>
      </w:pPr>
    </w:p>
    <w:p w:rsidR="00584941" w:rsidRDefault="00584941" w:rsidP="0058494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647B67B" wp14:editId="183061F4">
            <wp:extent cx="761766" cy="6515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766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132A9C3E" wp14:editId="64B8BEC1">
            <wp:extent cx="698813" cy="601627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889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E7ACFDA" wp14:editId="68849A96">
            <wp:extent cx="754380" cy="63526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22B55C4" wp14:editId="138621EA">
            <wp:extent cx="7239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1BCFBC17" wp14:editId="0B6F8D09">
            <wp:extent cx="815340" cy="701948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4262" cy="7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51823B1B" wp14:editId="0C22546D">
            <wp:extent cx="868680" cy="7429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1C0D965E" wp14:editId="504E5389">
            <wp:extent cx="830580" cy="71036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E2" w:rsidRPr="00F26CCF" w:rsidRDefault="00584941" w:rsidP="00105AE2">
      <w:pPr>
        <w:rPr>
          <w:sz w:val="24"/>
          <w:szCs w:val="24"/>
        </w:rPr>
      </w:pPr>
      <w:r w:rsidRPr="00A3469A">
        <w:rPr>
          <w:sz w:val="18"/>
          <w:szCs w:val="18"/>
        </w:rPr>
        <w:t xml:space="preserve">What color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shape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>What size is it?</w:t>
      </w:r>
      <w:r>
        <w:rPr>
          <w:sz w:val="18"/>
          <w:szCs w:val="18"/>
        </w:rPr>
        <w:t xml:space="preserve">   </w:t>
      </w:r>
      <w:r w:rsidRPr="00A3469A">
        <w:rPr>
          <w:sz w:val="18"/>
          <w:szCs w:val="18"/>
        </w:rPr>
        <w:t>What does it feel like?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Where do you find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do you do with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parts does it have? </w:t>
      </w:r>
      <w:bookmarkStart w:id="0" w:name="_GoBack"/>
      <w:bookmarkEnd w:id="0"/>
    </w:p>
    <w:sectPr w:rsidR="00105AE2" w:rsidRPr="00F26CCF" w:rsidSect="00105AE2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E2"/>
    <w:rsid w:val="00105AE2"/>
    <w:rsid w:val="002F1ACA"/>
    <w:rsid w:val="00584941"/>
    <w:rsid w:val="009B59F5"/>
    <w:rsid w:val="00A21D44"/>
    <w:rsid w:val="00E6110A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Kendra Maksen</cp:lastModifiedBy>
  <cp:revision>2</cp:revision>
  <dcterms:created xsi:type="dcterms:W3CDTF">2010-12-08T02:26:00Z</dcterms:created>
  <dcterms:modified xsi:type="dcterms:W3CDTF">2010-12-08T16:10:00Z</dcterms:modified>
</cp:coreProperties>
</file>